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1"/>
        <w:jc w:val="right"/>
        <w:shd w:val="clear" w:color="auto" w:fill="ffffff"/>
        <w:rPr>
          <w:color w:val="22272f"/>
          <w:sz w:val="17"/>
          <w:szCs w:val="17"/>
        </w:rPr>
      </w:pPr>
      <w:r>
        <w:rPr>
          <w:rStyle w:val="672"/>
          <w:b/>
          <w:bCs/>
          <w:color w:val="22272f"/>
          <w:sz w:val="17"/>
          <w:szCs w:val="17"/>
        </w:rPr>
        <w:t xml:space="preserve">Приложение N 1</w:t>
      </w:r>
      <w:r>
        <w:rPr>
          <w:b/>
          <w:bCs/>
          <w:color w:val="22272f"/>
          <w:sz w:val="17"/>
          <w:szCs w:val="17"/>
        </w:rPr>
        <w:br w:type="textWrapping" w:clear="all"/>
      </w:r>
      <w:r>
        <w:rPr>
          <w:rStyle w:val="672"/>
          <w:b/>
          <w:bCs/>
          <w:color w:val="22272f"/>
          <w:sz w:val="17"/>
          <w:szCs w:val="17"/>
        </w:rPr>
        <w:t xml:space="preserve">к </w:t>
      </w:r>
      <w:r>
        <w:rPr>
          <w:rStyle w:val="672"/>
          <w:b/>
          <w:bCs/>
          <w:color w:val="22272f"/>
          <w:sz w:val="17"/>
          <w:szCs w:val="17"/>
          <w:lang w:val="en-US" w:eastAsia="en-US" w:bidi="en-US"/>
        </w:rPr>
        <w:t xml:space="preserve">приказу</w:t>
      </w:r>
      <w:r>
        <w:rPr>
          <w:rStyle w:val="672"/>
          <w:b/>
          <w:bCs/>
          <w:color w:val="22272f"/>
          <w:sz w:val="17"/>
          <w:szCs w:val="17"/>
        </w:rPr>
        <w:t xml:space="preserve"> Росреестра</w:t>
      </w:r>
      <w:r>
        <w:rPr>
          <w:b/>
          <w:bCs/>
          <w:color w:val="22272f"/>
          <w:sz w:val="17"/>
          <w:szCs w:val="17"/>
        </w:rPr>
        <w:br w:type="textWrapping" w:clear="all"/>
      </w:r>
      <w:r>
        <w:rPr>
          <w:rStyle w:val="672"/>
          <w:b/>
          <w:bCs/>
          <w:color w:val="22272f"/>
          <w:sz w:val="17"/>
          <w:szCs w:val="17"/>
        </w:rPr>
        <w:t xml:space="preserve">от 19 августа 2020 г. N П/0310</w:t>
      </w:r>
      <w:r>
        <w:rPr>
          <w:color w:val="22272f"/>
          <w:sz w:val="17"/>
          <w:szCs w:val="17"/>
        </w:rPr>
      </w:r>
      <w:r>
        <w:rPr>
          <w:color w:val="22272f"/>
          <w:sz w:val="17"/>
          <w:szCs w:val="17"/>
        </w:rPr>
      </w:r>
    </w:p>
    <w:p>
      <w:pPr>
        <w:pStyle w:val="673"/>
        <w:jc w:val="center"/>
        <w:shd w:val="clear" w:color="auto" w:fill="ffffff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 xml:space="preserve">Форма заявления о государственном кадастровом учете недвижимого имущества и (или) государственной регистрации прав на недвижимое имущество</w:t>
      </w:r>
      <w:r>
        <w:rPr>
          <w:b/>
          <w:color w:val="22272f"/>
          <w:sz w:val="28"/>
          <w:szCs w:val="28"/>
        </w:rPr>
      </w:r>
      <w:r>
        <w:rPr>
          <w:b/>
          <w:color w:val="22272f"/>
          <w:sz w:val="28"/>
          <w:szCs w:val="28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┌───────────────────────────────────────┬────────────────┬──────────────┐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                                │Лист N _________│Всего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                                │                │листов_____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├────────────────────────────┬────┬─────┴────────────────┴──────────────┤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│1. Заявление                │2.  │2.1._______________________________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├────────────────────────────┤    │(указывается наименование органа,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│В Федеральную службу        │    │ осуществляющего государственный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│государственной регистрации,│    │ кадастровый учет, государственную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│кадастра и картографии      │    │ регистрацию прав, ведение Единого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                     │    │ государственного реестра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                     │    │ недвижимости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                     │    │ (далее - орган регистрации прав),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                     │    │ принявшего   заявление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                     │    │ и прилагаемые к нему документы)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                     │    │2.2. номер книги учета входящих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                     │    │документов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                     │    │_____________________________________│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                     │    │и номер записи в этой книге__________│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                     │    │2.3. количество листов заявления_____│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                     │    │2.4. количество прилагаемых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                     │    │документов__________________________,│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                     │    │в том числе оригиналов _____________,│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                     │    │копий__________, количество листов в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                     │    │оригиналах______, копиях_____________│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                     │    │2.5. подпись ________________________│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                     │    │2.6. дата "___" __________ ___ г.,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                     │    │время ____ч., ____мин.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├───────┬────────────────────┴────┴─────────────────────────────────────┤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│3.     │Прошу осуществить:   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├───────┼──┬────────────────────────────────────────────────────────────┤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│3.1.   │  │государственный кадастровый учет и государственную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│регистрацию прав  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├───────┼──┼────────────────────────────────────────────────────────────┤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│3.2.   │  │государственный кадастровый учет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├───────┼──┼────────────────────────────────────────────────────────────┤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│3.3.   │  │государственную регистрацию прав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├───────┼──┼────────────────────────────────────────────────────────────┤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│3.4.   │  │внесение сведений о ранее учтенном объекте недвижимости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├───────┼──┼────────────────────────────────────────────────────────────┤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│3.5.   │  │Утратил силу с 7 ноября 2022 г. - </w:t>
      </w:r>
      <w:r>
        <w:rPr>
          <w:sz w:val="24"/>
          <w:szCs w:val="24"/>
        </w:rPr>
        <w:t xml:space="preserve">Приказ</w:t>
      </w:r>
      <w:r>
        <w:rPr>
          <w:color w:val="22272f"/>
          <w:sz w:val="24"/>
          <w:szCs w:val="24"/>
        </w:rPr>
        <w:t xml:space="preserve"> Росреестра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│от 20 июня 2022 г. N П/0237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│</w:t>
      </w:r>
      <w:r>
        <w:rPr>
          <w:sz w:val="24"/>
          <w:szCs w:val="24"/>
          <w:shd w:val="clear" w:color="auto" w:fill="f0e9d3"/>
        </w:rPr>
        <w:t xml:space="preserve">См. предыдущую редакцию</w:t>
      </w:r>
      <w:r>
        <w:rPr>
          <w:color w:val="22272f"/>
          <w:sz w:val="24"/>
          <w:szCs w:val="24"/>
        </w:rPr>
      </w:r>
      <w:r>
        <w:rPr>
          <w:color w:val="22272f"/>
          <w:sz w:val="24"/>
          <w:szCs w:val="24"/>
        </w:rPr>
        <w:t xml:space="preserve">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├───────┼──┼────────────────────────────────────────────────────────────┤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│3.6    │  │Внесение сведений о выявленном правообладателе ранее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│учтенного объекта недвижимости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├───────┼──┴────────────────────────────────────────────────────────────┤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│4.     │В отношении объекта недвижимости: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│Вид:                 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├──┬────────────────┬────┬────────────────────┬─┬───────────────┤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│Земельный       │    │Здание              │ │Единый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│участок         │    │                    │ │недвижимый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│                │    │                    │ │комплекс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├──┼────────────────┼────┼────────────────────┼─┼───────────────┤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│Сооружение      │    │Объект              │ │Предприятие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│                │    │незавершенного      │ │как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│                │    │строительства       │ │имущественный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├──┼────────────────┼────┼────────────────────┤ │комплекс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│Помещение       │    │Машино-место        │ │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├──┼────────────────┴────┴────────────────────┴─┴───────────────┤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│Иной_______________________________________________________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│(указать вид (наименование) объекта, если он не поименован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│                           выше)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├──┴─────────────────┬──────────────────────────────────────────┤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│Кадастровый номер:  │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├────────────────────┼──────────────────────────────────────────┤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│Характеристика и ее │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│значение:           │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├────────────────────┼──────────────────────────────────────────┤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│Адрес:              │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              ├──────────────────────────────────────────┤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              │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├────────────────────┼──────────────────────────────────────────┤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│Дополнительная      │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│информация:         │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├───────┼────────────────────┴──────────────────────────────────────────┤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│5.     │В части государственного кадастрового учета осуществить: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├───┬───────────────────────────────────────────────────────────┤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│постановку на учет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├───┼───────────────────────────────────────────────────────────┤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│снятие с учета   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├───┼───────────────────────────────────────────────────────────┤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│учет изменений в связи с: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├───┼──┬────────────────────────────────────────────────────────┤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│  │изменением сведений об объекте недвижимости: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├──┼──┬─────────────────────────────────────────────────────┤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│  │  │уточнением местоположения объекта недвижимости на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│  │  │земельном участке с кадастровым номером_____________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│  │  │(указать кадастровый номер земельного участка)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├──┼──┼─────────────────────────────────────────────────────┤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│  │  │изменением описания местоположения границ и (или)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│  │  │площади земельного участка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├──┼──┼─────────────────────────────────────────────────────┤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│  │  │внесением в Единый государственный реестр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│  │  │недвижимости (изменением) сведений о наименовании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│  │  │здания, сооружения, помещения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│  │  │__________________________________________________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│  │  │  (указывается наименование здания, сооружения,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│  │  │                   помещения)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├──┼──┼─────────────────────────────────────────────────────┤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│  │  │исключением из Единого государственного реестра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│  │  │недвижимости сведений о наименовании здания,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│  │  │сооружения, помещения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├──┼──┼─────────────────────────────────────────────────────┤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│  │  │выбором правообладателем земельного участка, здания,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│  │  │сооружения вида разрешенного использования объекта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│  │  │недвижимости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│  │  │_____________________________________________________│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│  │  │     (указывается выбранный вид разрешенного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│  │  │                   использования)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├──┼──┼─────────────────────────────────────────────────────┤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│  │  │изменением______________________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│  │  │(указывается наименование изменяемой характеристики)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├──┼──┴─────────────────────────────────────────────────────┤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│  │учетом части объекта недвижимости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├──┼────────────────────────────────────────────────────────┤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│  │исправлением реестровой ошибки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├──┼────────────────────────────────────────────────────────┤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│  │приведением вида объекта недвижимости в соответствие с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│  │требованиями действующего законодательства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├───────┼───┴──┴────────────────────────────────────────────────────────┤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│6.     │В части государственной регистрации прав осуществить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├───┼──┬─────────────┬──────────────────────────────────────────┤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│  │утратила силу с 7 ноября 2022 г. - </w:t>
      </w:r>
      <w:r>
        <w:rPr>
          <w:sz w:val="24"/>
          <w:szCs w:val="24"/>
        </w:rPr>
        <w:t xml:space="preserve">Приказ</w:t>
      </w:r>
      <w:r>
        <w:rPr>
          <w:color w:val="22272f"/>
          <w:sz w:val="24"/>
          <w:szCs w:val="24"/>
        </w:rPr>
      </w:r>
      <w:r>
        <w:rPr>
          <w:color w:val="22272f"/>
          <w:sz w:val="24"/>
          <w:szCs w:val="24"/>
        </w:rPr>
        <w:t xml:space="preserve"> Росреестра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│  │от 20 июня 2022 г. N П/0237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│  │</w:t>
      </w:r>
      <w:r>
        <w:rPr>
          <w:sz w:val="24"/>
          <w:szCs w:val="24"/>
          <w:shd w:val="clear" w:color="auto" w:fill="f0e9d3"/>
        </w:rPr>
        <w:t xml:space="preserve">См. предыдущую редакцию</w:t>
      </w:r>
      <w:r>
        <w:rPr>
          <w:color w:val="22272f"/>
          <w:sz w:val="24"/>
          <w:szCs w:val="24"/>
        </w:rPr>
      </w:r>
      <w:r>
        <w:rPr>
          <w:color w:val="22272f"/>
          <w:sz w:val="24"/>
          <w:szCs w:val="24"/>
        </w:rPr>
        <w:t xml:space="preserve">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├──┼─────────────┼──────────────────────────────────────────┤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│  │по     адресу│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│  │электронной  ├──────────────────────────────────────────┤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│  │почты в  виде│                                          │</w:t>
      </w:r>
      <w:r>
        <w:rPr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│  │ссылки     на│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│  │электронный  │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│  │документ:    │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├───────┼───┴──┴─────────────┴──────────────────────────────────────────┤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│12.    │Для удостоверения государственного кадастрового учета и (или)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│государственной регистрации сделки, возникновения, изменения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│или перехода вещных прав, возникновения ограничения права,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│обременения объекта недвижимости, в том числе ипотеки,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│изменения ограничения права, обременения объекта недвижимости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│на основании договора или иной сделки, включая изменение или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│дополнение регистрационной записи об ипотеке на основании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│договора или иной сделки, внесения в Единый государственный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│реестр недвижимости сведений о ранее учтенном объекте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│недвижимости прошу:  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├───┬───────────────────────────────────────────────────────────┤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│выдать  выписку   из   Единого   государственного   реестра│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│недвижимости     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├───┼───────────────────────────────────────────────────────────┤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│не выдавать документ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├───────┼───┴───────────────────────────────────────────────────────────┤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│13.    │Документы, прилагаемые к заявлению: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               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               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               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├─────────────────────────────────┬─────────────────────────────┤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│Оригинал в количестве ___экз., на│Копия в  количестве  ___экз.,│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│___л.                            │на ___л.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├─────────────────────────────────┴─────────────────────────────┤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               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               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               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├─────────────────────────────────┬─────────────────────────────┤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│Оригинал в количестве ___экз., на│Копия в  количестве  ___экз.,│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│___л.                            │на ___л.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├─────────────────────────────────┴─────────────────────────────┤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               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               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               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├─────────────────────────────────┬─────────────────────────────┤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│Оригинал в количестве ___экз., на│Копия в  количестве  ___экз.,│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│___л.                            │на ___л.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├───────┼─────────────────────────────────┴─────────────────────────────┤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│14.    │Примечание:          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               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               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               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               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               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├───────┼───────────────────────────────────────────────────────────────┤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│15.    │Подтверждаю свое согласие,  а  также  согласие  представляемого│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│мною лица  на  обработку  персональных  данных   (фамилия, имя,│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│отчество  (при  наличии);  данные,  содержащиеся  в  документе,│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│удостоверяющем личность; СНИЛС; адрес электронной почты;  номер│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│телефона; почтовый адрес; реквизиты документа,  подтверждающего│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│полномочия)  с   целью   сбора,   систематизации,   накопления,│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│хранения,  уточнения  (обновления,  изменения),  использования,│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│обезличивания, блокирования, уничтожения персональных данных, а│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│также иных действий,  необходимых  для  обработки  персональных│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│данных в рамках  предоставления  органами  регистрации   прав в│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│соответствии   с   законодательством    Российской    Федерации│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│государственных услуг, в том числе в автоматизированном режиме,│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│включая принятие решений на их основе органом регистрации  прав│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│в целях предоставления государственной услуги.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├───────┼───────────────────────────────────────────────────────────────┤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│16.    │Настоящим также подтверждаю, что: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│сведения,   указанные   в   настоящем        заявлении, на дату│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│представления заявления достоверны;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│представленные  документы  и  содержащиеся   в   них   сведения│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│соответствуют   установленным   законодательством    Российской│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│Федерации  требованиям,  в   том   числе   указанные   сведения│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│достоверны;          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│при  совершении  сделки  с  объектом   недвижимости   соблюдены│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│установленные    законодательством     Российской     Федерации│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│требования,  в  том  числе  в  установленных  законом   случаях│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│получено согласие (разрешение, согласование и т.п.) указанных в│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│нем органов (лиц); мне известно о возможности привлечения  меня│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│в  соответствии  с  законодательством  Российской   Федерации к│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│ответственности  (в  том  числе  уголовной)  за   представление│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│поддельных  документов,  в  том  числе  документов,  содержащих│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│недостоверные сведения.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├───────┼───────────────────────────────────────────────────────────────┤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│17.    │Даю свое согласие  на  участие  в  опросе  по  оценке  качества│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│предоставленной мне государственной услуги: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├──────┬──┬─────────────────────────────────────────────────────┤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│да    │  │по телефону: + 7 (_ _ _)_____________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├──┼─────────────────────────────────────────────────────┤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│  │посредством терминальных и иных устройств,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│  │расположенных в органе регистрации прав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├──┼─────────────────────────────────────────────────────┤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│  │посредством официального сайта органа регистрации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│  │прав       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├──────┼──┼─────────────────────────────────────────────────────┤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│нет   │  │           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├───────┼──────┴──┴────────────────────────────────┬────────────────────┤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│18.    │Подпись                                   │Дата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├─────────────────────┬──┬─────────────────┼────────────────────┤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               │  │                 │"__"______ __ г.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├─────────────────────┼──┼─────────────────┤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(подпись)      │  │   (инициалы,    │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               │  │    фамилия)     │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├─────────────────────┼──┼─────────────────┼────────────────────┤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               │  │                 │"__"________ __г.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├─────────────────────┼──┼─────────────────┤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(подпись)      │  │   (инициалы,    │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               │  │    фамилия)     │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├───────┼─────────────────────┴──┴─────────────────┴────────────────────┤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│19.    │Удостоверительная  надпись   нотариуса   о   свидетельствовании│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│подлинности подписи на документе: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               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               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               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├───────┼───────────────────────────────────────────────────────────────┤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│20.    │Отметка специалиста, принявшего заявление и приложенные к нему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│документы:           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               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               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├───────────────────────────────────────────────────────────────┤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│       │                                                               │</w:t>
      </w:r>
      <w:r>
        <w:rPr>
          <w:color w:val="22272f"/>
          <w:sz w:val="24"/>
          <w:szCs w:val="24"/>
        </w:rPr>
      </w:r>
    </w:p>
    <w:p>
      <w:pPr>
        <w:pStyle w:val="674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└───────┴───────────────────────────────────────────────────────────────┘</w:t>
      </w:r>
      <w:r>
        <w:rPr>
          <w:color w:val="22272f"/>
          <w:sz w:val="24"/>
          <w:szCs w:val="24"/>
        </w:rPr>
      </w:r>
    </w:p>
    <w:sectPr>
      <w:footnotePr/>
      <w:endnotePr/>
      <w:type w:val="nextPage"/>
      <w:pgSz w:w="11905" w:h="16837" w:orient="portrait"/>
      <w:pgMar w:top="567" w:right="567" w:bottom="567" w:left="56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Verdana">
    <w:panose1 w:val="020B0604030504040204"/>
  </w:font>
  <w:font w:name="MS Mincho">
    <w:panose1 w:val="02020503050405090304"/>
  </w:font>
  <w:font w:name="Tahoma">
    <w:panose1 w:val="020B0604030504040204"/>
  </w:font>
  <w:font w:name="Arial Unicode MS">
    <w:panose1 w:val="020B0506020203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b w:val="0"/>
        <w:bCs w:val="0"/>
        <w:sz w:val="28"/>
        <w:szCs w:val="34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tab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tab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tab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tab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tab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53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62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9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6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84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91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8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05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1295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40" w:hanging="360"/>
        <w:tabs>
          <w:tab w:val="num" w:pos="53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6060" w:hanging="360"/>
        <w:tabs>
          <w:tab w:val="num" w:pos="60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6780" w:hanging="180"/>
        <w:tabs>
          <w:tab w:val="num" w:pos="67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7500" w:hanging="360"/>
        <w:tabs>
          <w:tab w:val="num" w:pos="75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8220" w:hanging="360"/>
        <w:tabs>
          <w:tab w:val="num" w:pos="82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8940" w:hanging="180"/>
        <w:tabs>
          <w:tab w:val="num" w:pos="89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9660" w:hanging="360"/>
        <w:tabs>
          <w:tab w:val="num" w:pos="96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10380" w:hanging="360"/>
        <w:tabs>
          <w:tab w:val="num" w:pos="103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11100" w:hanging="180"/>
        <w:tabs>
          <w:tab w:val="num" w:pos="11100" w:leader="none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4"/>
    <w:next w:val="62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4"/>
    <w:next w:val="62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4"/>
    <w:next w:val="62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4"/>
    <w:next w:val="62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4"/>
    <w:next w:val="62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4"/>
    <w:next w:val="62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4"/>
    <w:next w:val="62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4"/>
    <w:next w:val="62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4"/>
    <w:next w:val="62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4"/>
    <w:next w:val="62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4"/>
    <w:next w:val="62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4"/>
    <w:next w:val="62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4"/>
    <w:next w:val="62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4"/>
    <w:next w:val="6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4"/>
    <w:next w:val="62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4"/>
    <w:next w:val="62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4"/>
    <w:next w:val="62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4"/>
    <w:next w:val="62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4"/>
    <w:next w:val="62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4"/>
    <w:next w:val="62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4"/>
    <w:next w:val="62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4"/>
    <w:next w:val="62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4"/>
    <w:next w:val="62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4"/>
    <w:next w:val="624"/>
    <w:uiPriority w:val="99"/>
    <w:unhideWhenUsed/>
    <w:pPr>
      <w:spacing w:after="0" w:afterAutospacing="0"/>
    </w:pPr>
  </w:style>
  <w:style w:type="paragraph" w:styleId="624" w:default="1">
    <w:name w:val="Normal"/>
    <w:next w:val="624"/>
    <w:link w:val="624"/>
    <w:qFormat/>
    <w:pPr>
      <w:widowControl w:val="off"/>
    </w:pPr>
    <w:rPr>
      <w:rFonts w:ascii="Arial" w:hAnsi="Arial" w:eastAsia="Arial Unicode MS"/>
      <w:szCs w:val="24"/>
      <w:lang w:val="ru-RU" w:eastAsia="en-US" w:bidi="ar-SA"/>
    </w:rPr>
  </w:style>
  <w:style w:type="character" w:styleId="625">
    <w:name w:val="Основной шрифт абзаца"/>
    <w:next w:val="625"/>
    <w:link w:val="624"/>
  </w:style>
  <w:style w:type="table" w:styleId="626">
    <w:name w:val="Обычная таблица"/>
    <w:next w:val="626"/>
    <w:link w:val="624"/>
    <w:semiHidden/>
    <w:tblPr/>
  </w:style>
  <w:style w:type="numbering" w:styleId="627">
    <w:name w:val="Нет списка"/>
    <w:next w:val="627"/>
    <w:link w:val="624"/>
    <w:uiPriority w:val="99"/>
    <w:semiHidden/>
  </w:style>
  <w:style w:type="character" w:styleId="628">
    <w:name w:val="Absatz-Standardschriftart"/>
    <w:next w:val="628"/>
    <w:link w:val="624"/>
  </w:style>
  <w:style w:type="character" w:styleId="629">
    <w:name w:val="WW-Absatz-Standardschriftart"/>
    <w:next w:val="629"/>
    <w:link w:val="624"/>
  </w:style>
  <w:style w:type="character" w:styleId="630">
    <w:name w:val="WW-Absatz-Standardschriftart1"/>
    <w:next w:val="630"/>
    <w:link w:val="624"/>
  </w:style>
  <w:style w:type="character" w:styleId="631">
    <w:name w:val="WW-Absatz-Standardschriftart11"/>
    <w:next w:val="631"/>
    <w:link w:val="624"/>
  </w:style>
  <w:style w:type="character" w:styleId="632">
    <w:name w:val="WW-Absatz-Standardschriftart111"/>
    <w:next w:val="632"/>
    <w:link w:val="624"/>
  </w:style>
  <w:style w:type="character" w:styleId="633">
    <w:name w:val="WW-Absatz-Standardschriftart1111"/>
    <w:next w:val="633"/>
    <w:link w:val="624"/>
  </w:style>
  <w:style w:type="character" w:styleId="634">
    <w:name w:val="WW-Absatz-Standardschriftart11111"/>
    <w:next w:val="634"/>
    <w:link w:val="624"/>
  </w:style>
  <w:style w:type="character" w:styleId="635">
    <w:name w:val="WW-Absatz-Standardschriftart111111"/>
    <w:next w:val="635"/>
    <w:link w:val="624"/>
  </w:style>
  <w:style w:type="character" w:styleId="636">
    <w:name w:val="WW-Absatz-Standardschriftart1111111"/>
    <w:next w:val="636"/>
    <w:link w:val="624"/>
  </w:style>
  <w:style w:type="character" w:styleId="637">
    <w:name w:val="WW-Absatz-Standardschriftart11111111"/>
    <w:next w:val="637"/>
    <w:link w:val="624"/>
  </w:style>
  <w:style w:type="character" w:styleId="638">
    <w:name w:val="WW-Absatz-Standardschriftart111111111"/>
    <w:next w:val="638"/>
    <w:link w:val="624"/>
  </w:style>
  <w:style w:type="character" w:styleId="639">
    <w:name w:val="WW-Absatz-Standardschriftart1111111111"/>
    <w:next w:val="639"/>
    <w:link w:val="624"/>
  </w:style>
  <w:style w:type="character" w:styleId="640">
    <w:name w:val="WW-Absatz-Standardschriftart11111111111"/>
    <w:next w:val="640"/>
    <w:link w:val="624"/>
  </w:style>
  <w:style w:type="character" w:styleId="641">
    <w:name w:val="WW-Absatz-Standardschriftart111111111111"/>
    <w:next w:val="641"/>
    <w:link w:val="624"/>
  </w:style>
  <w:style w:type="character" w:styleId="642">
    <w:name w:val="WW-Absatz-Standardschriftart1111111111111"/>
    <w:next w:val="642"/>
    <w:link w:val="624"/>
  </w:style>
  <w:style w:type="character" w:styleId="643">
    <w:name w:val="WW-Absatz-Standardschriftart11111111111111"/>
    <w:next w:val="643"/>
    <w:link w:val="624"/>
  </w:style>
  <w:style w:type="character" w:styleId="644">
    <w:name w:val="WW-Absatz-Standardschriftart111111111111111"/>
    <w:next w:val="644"/>
    <w:link w:val="624"/>
  </w:style>
  <w:style w:type="character" w:styleId="645">
    <w:name w:val="WW-Absatz-Standardschriftart1111111111111111"/>
    <w:next w:val="645"/>
    <w:link w:val="624"/>
  </w:style>
  <w:style w:type="character" w:styleId="646">
    <w:name w:val="WW-Absatz-Standardschriftart11111111111111111"/>
    <w:next w:val="646"/>
    <w:link w:val="624"/>
  </w:style>
  <w:style w:type="character" w:styleId="647">
    <w:name w:val="WW-Absatz-Standardschriftart111111111111111111"/>
    <w:next w:val="647"/>
    <w:link w:val="624"/>
  </w:style>
  <w:style w:type="character" w:styleId="648">
    <w:name w:val="WW-Absatz-Standardschriftart1111111111111111111"/>
    <w:next w:val="648"/>
    <w:link w:val="624"/>
  </w:style>
  <w:style w:type="character" w:styleId="649">
    <w:name w:val="WW-Absatz-Standardschriftart11111111111111111111"/>
    <w:next w:val="649"/>
    <w:link w:val="624"/>
  </w:style>
  <w:style w:type="character" w:styleId="650">
    <w:name w:val="WW-Absatz-Standardschriftart111111111111111111111"/>
    <w:next w:val="650"/>
    <w:link w:val="624"/>
  </w:style>
  <w:style w:type="character" w:styleId="651">
    <w:name w:val="WW-Absatz-Standardschriftart1111111111111111111111"/>
    <w:next w:val="651"/>
    <w:link w:val="624"/>
  </w:style>
  <w:style w:type="character" w:styleId="652">
    <w:name w:val="WW-Absatz-Standardschriftart11111111111111111111111"/>
    <w:next w:val="652"/>
    <w:link w:val="624"/>
  </w:style>
  <w:style w:type="character" w:styleId="653">
    <w:name w:val="WW-Absatz-Standardschriftart111111111111111111111111"/>
    <w:next w:val="653"/>
    <w:link w:val="624"/>
  </w:style>
  <w:style w:type="character" w:styleId="654">
    <w:name w:val="WW-Absatz-Standardschriftart1111111111111111111111111"/>
    <w:next w:val="654"/>
    <w:link w:val="624"/>
  </w:style>
  <w:style w:type="character" w:styleId="655">
    <w:name w:val="WW-Absatz-Standardschriftart11111111111111111111111111"/>
    <w:next w:val="655"/>
    <w:link w:val="624"/>
  </w:style>
  <w:style w:type="character" w:styleId="656">
    <w:name w:val="WW-Absatz-Standardschriftart111111111111111111111111111"/>
    <w:next w:val="656"/>
    <w:link w:val="624"/>
  </w:style>
  <w:style w:type="character" w:styleId="657">
    <w:name w:val="Номер строки"/>
    <w:next w:val="657"/>
    <w:link w:val="624"/>
  </w:style>
  <w:style w:type="character" w:styleId="658">
    <w:name w:val="Символ нумерации"/>
    <w:next w:val="658"/>
    <w:link w:val="624"/>
  </w:style>
  <w:style w:type="character" w:styleId="659">
    <w:name w:val="Гиперссылка"/>
    <w:next w:val="659"/>
    <w:link w:val="624"/>
    <w:uiPriority w:val="99"/>
    <w:rPr>
      <w:color w:val="000080"/>
      <w:u w:val="single"/>
      <w:lang w:val="en-US" w:eastAsia="en-US" w:bidi="en-US"/>
    </w:rPr>
  </w:style>
  <w:style w:type="paragraph" w:styleId="660">
    <w:name w:val="Заголовок"/>
    <w:basedOn w:val="624"/>
    <w:next w:val="661"/>
    <w:link w:val="624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661">
    <w:name w:val="Основной текст"/>
    <w:basedOn w:val="624"/>
    <w:next w:val="661"/>
    <w:link w:val="624"/>
    <w:pPr>
      <w:spacing w:before="0" w:after="120"/>
    </w:pPr>
  </w:style>
  <w:style w:type="paragraph" w:styleId="662">
    <w:name w:val="Список"/>
    <w:basedOn w:val="661"/>
    <w:next w:val="662"/>
    <w:link w:val="624"/>
    <w:rPr>
      <w:rFonts w:ascii="Arial" w:hAnsi="Arial" w:cs="Tahoma"/>
    </w:rPr>
  </w:style>
  <w:style w:type="paragraph" w:styleId="663">
    <w:name w:val="Название1"/>
    <w:basedOn w:val="624"/>
    <w:next w:val="663"/>
    <w:link w:val="624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664">
    <w:name w:val="Указатель1"/>
    <w:basedOn w:val="624"/>
    <w:next w:val="664"/>
    <w:link w:val="624"/>
    <w:pPr>
      <w:suppressLineNumbers/>
    </w:pPr>
    <w:rPr>
      <w:rFonts w:ascii="Arial" w:hAnsi="Arial" w:cs="Tahoma"/>
    </w:rPr>
  </w:style>
  <w:style w:type="paragraph" w:styleId="665">
    <w:name w:val="Название"/>
    <w:basedOn w:val="660"/>
    <w:next w:val="666"/>
    <w:link w:val="624"/>
    <w:qFormat/>
  </w:style>
  <w:style w:type="paragraph" w:styleId="666">
    <w:name w:val="Подзаголовок"/>
    <w:basedOn w:val="660"/>
    <w:next w:val="661"/>
    <w:link w:val="624"/>
    <w:qFormat/>
    <w:pPr>
      <w:jc w:val="center"/>
    </w:pPr>
    <w:rPr>
      <w:i/>
      <w:iCs/>
      <w:sz w:val="28"/>
      <w:szCs w:val="28"/>
    </w:rPr>
  </w:style>
  <w:style w:type="paragraph" w:styleId="667">
    <w:name w:val="  ConsPlusDocList"/>
    <w:next w:val="624"/>
    <w:link w:val="624"/>
    <w:pPr>
      <w:widowControl w:val="off"/>
    </w:pPr>
    <w:rPr>
      <w:rFonts w:ascii="Arial" w:hAnsi="Arial" w:eastAsia="Arial"/>
      <w:lang w:val="ru-RU" w:eastAsia="en-US" w:bidi="ar-SA"/>
    </w:rPr>
  </w:style>
  <w:style w:type="paragraph" w:styleId="668">
    <w:name w:val="Верхний колонтитул"/>
    <w:basedOn w:val="624"/>
    <w:next w:val="668"/>
    <w:link w:val="624"/>
    <w:pPr>
      <w:tabs>
        <w:tab w:val="center" w:pos="4818" w:leader="none"/>
        <w:tab w:val="right" w:pos="9637" w:leader="none"/>
      </w:tabs>
      <w:suppressLineNumbers/>
    </w:pPr>
  </w:style>
  <w:style w:type="paragraph" w:styleId="669">
    <w:name w:val="ConsPlusNormal"/>
    <w:next w:val="669"/>
    <w:link w:val="624"/>
    <w:rPr>
      <w:sz w:val="28"/>
      <w:szCs w:val="28"/>
      <w:lang w:val="ru-RU" w:eastAsia="ru-RU" w:bidi="ar-SA"/>
    </w:rPr>
  </w:style>
  <w:style w:type="paragraph" w:styleId="670">
    <w:name w:val="Знак Знак Знак1 Знак"/>
    <w:basedOn w:val="624"/>
    <w:next w:val="670"/>
    <w:link w:val="624"/>
    <w:pPr>
      <w:spacing w:after="160" w:line="240" w:lineRule="exact"/>
      <w:widowControl/>
    </w:pPr>
    <w:rPr>
      <w:rFonts w:ascii="Verdana" w:hAnsi="Verdana" w:eastAsia="Times New Roman"/>
      <w:sz w:val="24"/>
      <w:lang w:val="en-US" w:eastAsia="en-US"/>
    </w:rPr>
  </w:style>
  <w:style w:type="paragraph" w:styleId="671">
    <w:name w:val="indent_1"/>
    <w:basedOn w:val="624"/>
    <w:next w:val="671"/>
    <w:link w:val="624"/>
    <w:pPr>
      <w:spacing w:before="100" w:beforeAutospacing="1" w:after="100" w:afterAutospacing="1"/>
      <w:widowControl/>
    </w:pPr>
    <w:rPr>
      <w:rFonts w:ascii="Times New Roman" w:hAnsi="Times New Roman" w:eastAsia="Times New Roman"/>
      <w:sz w:val="24"/>
      <w:lang w:eastAsia="ru-RU"/>
    </w:rPr>
  </w:style>
  <w:style w:type="character" w:styleId="672">
    <w:name w:val="s_10"/>
    <w:basedOn w:val="625"/>
    <w:next w:val="672"/>
    <w:link w:val="624"/>
  </w:style>
  <w:style w:type="paragraph" w:styleId="673">
    <w:name w:val="s_3"/>
    <w:basedOn w:val="624"/>
    <w:next w:val="673"/>
    <w:link w:val="624"/>
    <w:pPr>
      <w:spacing w:before="100" w:beforeAutospacing="1" w:after="100" w:afterAutospacing="1"/>
      <w:widowControl/>
    </w:pPr>
    <w:rPr>
      <w:rFonts w:ascii="Times New Roman" w:hAnsi="Times New Roman" w:eastAsia="Times New Roman"/>
      <w:sz w:val="24"/>
      <w:lang w:eastAsia="ru-RU"/>
    </w:rPr>
  </w:style>
  <w:style w:type="paragraph" w:styleId="674">
    <w:name w:val="Стандартный HTML"/>
    <w:basedOn w:val="624"/>
    <w:next w:val="674"/>
    <w:link w:val="675"/>
    <w:uiPriority w:val="99"/>
    <w:unhideWhenUsed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Cs w:val="20"/>
      <w:lang w:eastAsia="ru-RU"/>
    </w:rPr>
  </w:style>
  <w:style w:type="character" w:styleId="675">
    <w:name w:val="Стандартный HTML Знак"/>
    <w:basedOn w:val="625"/>
    <w:next w:val="675"/>
    <w:link w:val="674"/>
    <w:uiPriority w:val="99"/>
    <w:rPr>
      <w:rFonts w:ascii="Courier New" w:hAnsi="Courier New" w:cs="Courier New"/>
    </w:rPr>
  </w:style>
  <w:style w:type="character" w:styleId="676">
    <w:name w:val="s_9"/>
    <w:basedOn w:val="625"/>
    <w:next w:val="676"/>
    <w:link w:val="624"/>
  </w:style>
  <w:style w:type="character" w:styleId="1781" w:default="1">
    <w:name w:val="Default Paragraph Font"/>
    <w:uiPriority w:val="1"/>
    <w:semiHidden/>
    <w:unhideWhenUsed/>
  </w:style>
  <w:style w:type="numbering" w:styleId="1782" w:default="1">
    <w:name w:val="No List"/>
    <w:uiPriority w:val="99"/>
    <w:semiHidden/>
    <w:unhideWhenUsed/>
  </w:style>
  <w:style w:type="table" w:styleId="178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Федеральное агенство кадастра объектов недвижимости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muser1</dc:creator>
  <cp:revision>8</cp:revision>
  <dcterms:created xsi:type="dcterms:W3CDTF">2024-07-12T08:35:00Z</dcterms:created>
  <dcterms:modified xsi:type="dcterms:W3CDTF">2025-01-23T11:48:59Z</dcterms:modified>
  <cp:version>786432</cp:version>
</cp:coreProperties>
</file>